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温州职业技术学院国际学生HSK奖学金申请表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Application Form for the HSK Scholarship of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Wenzhou Polytechnic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116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0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护照用名/Passport name :</w:t>
            </w: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0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中文姓名/Chinese name :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05" w:type="dxa"/>
            <w:gridSpan w:val="2"/>
            <w:vAlign w:val="center"/>
          </w:tcPr>
          <w:p>
            <w:pPr>
              <w:spacing w:line="220" w:lineRule="atLeast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国籍/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Nationality</w:t>
            </w:r>
            <w:r>
              <w:rPr>
                <w:rFonts w:hint="default" w:ascii="Times New Roman" w:hAnsi="Times New Roman" w:cs="Times New Roman" w:eastAsiaTheme="minorEastAsia"/>
              </w:rPr>
              <w:t>:</w:t>
            </w:r>
          </w:p>
        </w:tc>
        <w:tc>
          <w:tcPr>
            <w:tcW w:w="1617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出生日期(年/月/日)/Date of birth(y/m/d) :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性别/Sex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电话/Telephone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220" w:lineRule="atLeast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电子邮件/E-mail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220" w:lineRule="atLeast"/>
              <w:jc w:val="both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学习期限/Duration of study:</w:t>
            </w:r>
          </w:p>
          <w:p>
            <w:pPr>
              <w:spacing w:line="220" w:lineRule="atLeast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自/From</w:t>
            </w:r>
            <w:r>
              <w:rPr>
                <w:rFonts w:hint="default" w:ascii="Times New Roman" w:hAnsi="Times New Roman" w:cs="Times New Roman" w:eastAsiaTheme="minorEastAsia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</w:rPr>
              <w:t>年/Year</w:t>
            </w:r>
            <w:r>
              <w:rPr>
                <w:rFonts w:hint="default" w:ascii="Times New Roman" w:hAnsi="Times New Roman" w:cs="Times New Roman" w:eastAsiaTheme="minorEastAsia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</w:rPr>
              <w:t>月/Month 至/ To</w:t>
            </w:r>
            <w:r>
              <w:rPr>
                <w:rFonts w:hint="default" w:ascii="Times New Roman" w:hAnsi="Times New Roman" w:cs="Times New Roman" w:eastAsiaTheme="minorEastAsia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</w:rPr>
              <w:t>年/Year</w:t>
            </w:r>
            <w:r>
              <w:rPr>
                <w:rFonts w:hint="default" w:ascii="Times New Roman" w:hAnsi="Times New Roman" w:cs="Times New Roman" w:eastAsiaTheme="minorEastAsia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</w:rPr>
              <w:t>月/Month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220" w:lineRule="atLeast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HSK 证书取得时间/Time of got the Certificate(y/m/d) :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HSK奖学金类别 Scholarship applied:</w:t>
            </w:r>
          </w:p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□新HSK4级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</w:rPr>
              <w:t>□新HSK5级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</w:rPr>
              <w:t>□新HSK6级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个人声明/Declaration:</w:t>
            </w:r>
            <w:bookmarkStart w:id="0" w:name="_GoBack"/>
            <w:bookmarkEnd w:id="0"/>
          </w:p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1. 上述情况真实无误。/ I have reviewed the above information, and it is true and complete to the best of my knowledge.</w:t>
            </w:r>
          </w:p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2. 在中国学习期间遵守中国政府的法律和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温州职业技术学院</w:t>
            </w:r>
            <w:r>
              <w:rPr>
                <w:rFonts w:hint="default" w:ascii="Times New Roman" w:hAnsi="Times New Roman" w:cs="Times New Roman" w:eastAsiaTheme="minorEastAsia"/>
              </w:rPr>
              <w:t xml:space="preserve">的规章制度。/ I promise to abide by the laws of the Chinese government and the regulations of 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Wenzhou Polytechnic</w:t>
            </w:r>
            <w:r>
              <w:rPr>
                <w:rFonts w:hint="default" w:ascii="Times New Roman" w:hAnsi="Times New Roman" w:cs="Times New Roman" w:eastAsiaTheme="minorEastAsia"/>
              </w:rPr>
              <w:t>.</w:t>
            </w:r>
          </w:p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申请人签字/Signature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 w:eastAsiaTheme="minorEastAsia"/>
              </w:rPr>
              <w:t>日期/Date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 xml:space="preserve">所在二级学院意见：Opinion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 xml:space="preserve"> the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 xml:space="preserve">pplicant's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School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:</w:t>
            </w:r>
          </w:p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签署</w:t>
            </w:r>
            <w:r>
              <w:rPr>
                <w:rFonts w:hint="default" w:ascii="Times New Roman" w:hAnsi="Times New Roman" w:cs="Times New Roman" w:eastAsiaTheme="minorEastAsia"/>
              </w:rPr>
              <w:t>人: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 w:eastAsiaTheme="minorEastAsia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国际教育学院意见 Opinion of School of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</w:rPr>
              <w:t>International Education:</w:t>
            </w:r>
          </w:p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spacing w:line="220" w:lineRule="atLeas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签署</w:t>
            </w:r>
            <w:r>
              <w:rPr>
                <w:rFonts w:hint="default" w:ascii="Times New Roman" w:hAnsi="Times New Roman" w:cs="Times New Roman" w:eastAsiaTheme="minorEastAsia"/>
              </w:rPr>
              <w:t>人: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 w:eastAsiaTheme="minorEastAsia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分管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校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领导意见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Opinion of College Leaders in Charge</w:t>
            </w:r>
            <w:r>
              <w:rPr>
                <w:rFonts w:hint="default" w:ascii="Times New Roman" w:hAnsi="Times New Roman" w:cs="Times New Roman" w:eastAsiaTheme="minorEastAsia"/>
              </w:rPr>
              <w:t>:</w:t>
            </w:r>
          </w:p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签署</w:t>
            </w:r>
            <w:r>
              <w:rPr>
                <w:rFonts w:hint="default" w:ascii="Times New Roman" w:hAnsi="Times New Roman" w:cs="Times New Roman" w:eastAsiaTheme="minorEastAsia"/>
              </w:rPr>
              <w:t>人: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 w:eastAsiaTheme="minorEastAsia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</w:rPr>
              <w:t>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798A"/>
    <w:rsid w:val="0971476D"/>
    <w:rsid w:val="097F3581"/>
    <w:rsid w:val="0BC90B15"/>
    <w:rsid w:val="0CF63909"/>
    <w:rsid w:val="0E0F561A"/>
    <w:rsid w:val="0ED169A5"/>
    <w:rsid w:val="0F262FE0"/>
    <w:rsid w:val="140035BA"/>
    <w:rsid w:val="148B78F1"/>
    <w:rsid w:val="15796DA6"/>
    <w:rsid w:val="16FD767E"/>
    <w:rsid w:val="17C20EAF"/>
    <w:rsid w:val="1AC82439"/>
    <w:rsid w:val="1B9428EE"/>
    <w:rsid w:val="1B9D3D9F"/>
    <w:rsid w:val="1D25511F"/>
    <w:rsid w:val="1D4D5CE5"/>
    <w:rsid w:val="1EE85A6A"/>
    <w:rsid w:val="2292772A"/>
    <w:rsid w:val="253F3ACE"/>
    <w:rsid w:val="287A7B85"/>
    <w:rsid w:val="2B16261C"/>
    <w:rsid w:val="2B2C3C92"/>
    <w:rsid w:val="2C296981"/>
    <w:rsid w:val="2E3F5986"/>
    <w:rsid w:val="2EF872E6"/>
    <w:rsid w:val="35F725D3"/>
    <w:rsid w:val="37010F31"/>
    <w:rsid w:val="3B5335B2"/>
    <w:rsid w:val="3FE54F24"/>
    <w:rsid w:val="44D93D72"/>
    <w:rsid w:val="45B117CE"/>
    <w:rsid w:val="4B386C74"/>
    <w:rsid w:val="4C6579F4"/>
    <w:rsid w:val="4DB8683C"/>
    <w:rsid w:val="4DCB2360"/>
    <w:rsid w:val="4E4A01D1"/>
    <w:rsid w:val="4ED5520B"/>
    <w:rsid w:val="50C45870"/>
    <w:rsid w:val="529C3728"/>
    <w:rsid w:val="53DE2A4A"/>
    <w:rsid w:val="55BE560B"/>
    <w:rsid w:val="5F013D1F"/>
    <w:rsid w:val="62A4693F"/>
    <w:rsid w:val="656D6A42"/>
    <w:rsid w:val="69F85DF3"/>
    <w:rsid w:val="6C1B2611"/>
    <w:rsid w:val="6CD36874"/>
    <w:rsid w:val="71CC4147"/>
    <w:rsid w:val="728B2255"/>
    <w:rsid w:val="759335F7"/>
    <w:rsid w:val="76060686"/>
    <w:rsid w:val="77813A2B"/>
    <w:rsid w:val="7C8C05C0"/>
    <w:rsid w:val="7CA235BF"/>
    <w:rsid w:val="7D2038FF"/>
    <w:rsid w:val="7E05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2024-05-20T02:35:00Z</dcterms:created>
  <dc:creator>Administrator</dc:creator>
  <cp:lastModifiedBy>Administrator</cp:lastModifiedBy>
  <dcterms:modified xsi:type="dcterms:W3CDTF">2024-05-20T05:50:36Z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